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E2" w:rsidRDefault="001050F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Οξειδωτικές καταστάσεις </w:t>
      </w:r>
      <w:proofErr w:type="spellStart"/>
      <w:r>
        <w:rPr>
          <w:rFonts w:ascii="Times New Roman" w:hAnsi="Times New Roman"/>
          <w:b/>
          <w:sz w:val="28"/>
        </w:rPr>
        <w:t>Sn</w:t>
      </w:r>
      <w:proofErr w:type="spellEnd"/>
    </w:p>
    <w:p w:rsidR="00770EE2" w:rsidRPr="001050F9" w:rsidRDefault="001050F9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0"/>
          <w:szCs w:val="20"/>
        </w:rPr>
        <w:t>20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20</w:t>
      </w:r>
      <w:proofErr w:type="spellEnd"/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1050F9">
      <w:pPr>
        <w:widowControl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Ανατρέχοντας στη βιβλιογραφία  βρείτε και συγκρίνετε ατομικές ακτίνες,   ενέργεια 1</w:t>
      </w:r>
      <w:r>
        <w:rPr>
          <w:rFonts w:ascii="Times New Roman" w:hAnsi="Times New Roman"/>
          <w:vertAlign w:val="superscript"/>
        </w:rPr>
        <w:t>ου</w:t>
      </w:r>
      <w:r>
        <w:rPr>
          <w:rFonts w:ascii="Times New Roman" w:hAnsi="Times New Roman"/>
        </w:rPr>
        <w:t xml:space="preserve"> ιονισμού καθώς και σημεία τήξης των στοιχείων της 14ης ομάδας </w:t>
      </w:r>
    </w:p>
    <w:p w:rsidR="00770EE2" w:rsidRDefault="00770EE2">
      <w:pPr>
        <w:widowControl/>
        <w:suppressAutoHyphens/>
        <w:ind w:left="340" w:hanging="340"/>
        <w:jc w:val="both"/>
        <w:rPr>
          <w:rFonts w:ascii="Times New Roman" w:hAnsi="Times New Roman"/>
        </w:rPr>
      </w:pPr>
    </w:p>
    <w:p w:rsidR="00770EE2" w:rsidRDefault="001050F9">
      <w:pPr>
        <w:widowControl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Φαινόμενο «</w:t>
      </w:r>
      <w:proofErr w:type="spellStart"/>
      <w:r>
        <w:rPr>
          <w:rFonts w:ascii="Times New Roman" w:hAnsi="Times New Roman"/>
        </w:rPr>
        <w:t>Ασύζευκτου</w:t>
      </w:r>
      <w:proofErr w:type="spellEnd"/>
      <w:r>
        <w:rPr>
          <w:rFonts w:ascii="Times New Roman" w:hAnsi="Times New Roman"/>
        </w:rPr>
        <w:t xml:space="preserve"> (Αδρανούς)  s ζεύγους ηλεκτρονίων»</w:t>
      </w:r>
    </w:p>
    <w:p w:rsidR="00770EE2" w:rsidRDefault="00770EE2">
      <w:pPr>
        <w:widowControl/>
        <w:suppressAutoHyphens/>
        <w:ind w:left="340" w:hanging="340"/>
        <w:jc w:val="both"/>
        <w:rPr>
          <w:rFonts w:ascii="Times New Roman" w:hAnsi="Times New Roman"/>
        </w:rPr>
      </w:pPr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105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Να</w:t>
      </w:r>
      <w:r>
        <w:rPr>
          <w:rFonts w:ascii="Times New Roman" w:hAnsi="Times New Roman"/>
        </w:rPr>
        <w:t xml:space="preserve"> γραφούν οι </w:t>
      </w:r>
      <w:proofErr w:type="spellStart"/>
      <w:r>
        <w:rPr>
          <w:rFonts w:ascii="Times New Roman" w:hAnsi="Times New Roman"/>
        </w:rPr>
        <w:t>ημιαντιδράσεις</w:t>
      </w:r>
      <w:proofErr w:type="spellEnd"/>
      <w:r>
        <w:rPr>
          <w:rFonts w:ascii="Times New Roman" w:hAnsi="Times New Roman"/>
        </w:rPr>
        <w:t xml:space="preserve"> οξειδοαναγωγής αυτών των πειραμάτων. Υπολογίστε τα δυναμικά οξειδοαναγωγής των αντιδράσεων</w:t>
      </w:r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105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Χρησιμοποιώντας τις κατάλληλες </w:t>
      </w:r>
      <w:proofErr w:type="spellStart"/>
      <w:r>
        <w:rPr>
          <w:rFonts w:ascii="Times New Roman" w:hAnsi="Times New Roman"/>
        </w:rPr>
        <w:t>ημιαντιδράσεις</w:t>
      </w:r>
      <w:proofErr w:type="spellEnd"/>
      <w:r>
        <w:rPr>
          <w:rFonts w:ascii="Times New Roman" w:hAnsi="Times New Roman"/>
        </w:rPr>
        <w:t xml:space="preserve"> οξειδοαναγωγής, δείξτε ότι κατά την αντίδραση </w:t>
      </w:r>
      <w:proofErr w:type="spellStart"/>
      <w:r>
        <w:rPr>
          <w:rFonts w:ascii="Times New Roman" w:hAnsi="Times New Roman"/>
        </w:rPr>
        <w:t>Sn</w:t>
      </w:r>
      <w:proofErr w:type="spellEnd"/>
      <w:r>
        <w:rPr>
          <w:rFonts w:ascii="Times New Roman" w:hAnsi="Times New Roman"/>
        </w:rPr>
        <w:t xml:space="preserve"> με στοιχειακό I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παρασκευάζεται αποκλει</w:t>
      </w:r>
      <w:r>
        <w:rPr>
          <w:rFonts w:ascii="Times New Roman" w:hAnsi="Times New Roman"/>
        </w:rPr>
        <w:t>στικά  SnI</w:t>
      </w:r>
      <w:r>
        <w:rPr>
          <w:rFonts w:ascii="Times New Roman" w:hAnsi="Times New Roman"/>
          <w:vertAlign w:val="subscript"/>
        </w:rPr>
        <w:t xml:space="preserve">4 </w:t>
      </w:r>
      <w:r>
        <w:rPr>
          <w:rFonts w:ascii="Times New Roman" w:hAnsi="Times New Roman"/>
        </w:rPr>
        <w:t>χωρίς προσμίξεις SnI</w:t>
      </w:r>
      <w:r>
        <w:rPr>
          <w:rFonts w:ascii="Times New Roman" w:hAnsi="Times New Roman"/>
          <w:vertAlign w:val="subscript"/>
        </w:rPr>
        <w:t>2</w:t>
      </w:r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105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Σχολιάστε ερμηνεύστε τις παρατηρήσεις σας κατά το τεστ χαρακτηρισμού της ένωσης SnI</w:t>
      </w:r>
      <w:r>
        <w:rPr>
          <w:rFonts w:ascii="Times New Roman" w:hAnsi="Times New Roman"/>
          <w:vertAlign w:val="subscript"/>
        </w:rPr>
        <w:t>4</w:t>
      </w:r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105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Κατά τη διάλυση ελασμάτων </w:t>
      </w:r>
      <w:proofErr w:type="spellStart"/>
      <w:r>
        <w:rPr>
          <w:rFonts w:ascii="Times New Roman" w:hAnsi="Times New Roman"/>
        </w:rPr>
        <w:t>Sn</w:t>
      </w:r>
      <w:proofErr w:type="spellEnd"/>
      <w:r>
        <w:rPr>
          <w:rFonts w:ascii="Times New Roman" w:hAnsi="Times New Roman"/>
        </w:rPr>
        <w:t xml:space="preserve"> σε πυκνό </w:t>
      </w:r>
      <w:proofErr w:type="spellStart"/>
      <w:r>
        <w:rPr>
          <w:rFonts w:ascii="Times New Roman" w:hAnsi="Times New Roman"/>
        </w:rPr>
        <w:t>HCl</w:t>
      </w:r>
      <w:proofErr w:type="spellEnd"/>
      <w:r>
        <w:rPr>
          <w:rFonts w:ascii="Times New Roman" w:hAnsi="Times New Roman"/>
        </w:rPr>
        <w:t xml:space="preserve"> παράγεται διάλυμα SnCl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</w:rPr>
        <w:t xml:space="preserve">Πώς θα εξασφαλίσετε την παραγωγή </w:t>
      </w:r>
      <w:r>
        <w:rPr>
          <w:rFonts w:ascii="Times New Roman" w:hAnsi="Times New Roman"/>
          <w:b/>
        </w:rPr>
        <w:t>αποκλειστικά</w:t>
      </w:r>
      <w:r>
        <w:rPr>
          <w:rFonts w:ascii="Times New Roman" w:hAnsi="Times New Roman"/>
        </w:rPr>
        <w:t xml:space="preserve"> SnCl</w:t>
      </w:r>
      <w:r>
        <w:rPr>
          <w:rFonts w:ascii="Times New Roman" w:hAnsi="Times New Roman"/>
          <w:vertAlign w:val="subscript"/>
        </w:rPr>
        <w:t xml:space="preserve">2  </w:t>
      </w:r>
      <w:r>
        <w:rPr>
          <w:rFonts w:ascii="Times New Roman" w:hAnsi="Times New Roman"/>
        </w:rPr>
        <w:t>χωρίς προ</w:t>
      </w:r>
      <w:r>
        <w:rPr>
          <w:rFonts w:ascii="Times New Roman" w:hAnsi="Times New Roman"/>
        </w:rPr>
        <w:t>σμίξεις SnCl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>;</w:t>
      </w:r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1050F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Ανατρέχοντας στη βιβλιογραφία βρείτε τις φυσικές ιδιότητες και περιγράψτε τις δομές των </w:t>
      </w:r>
      <w:proofErr w:type="spellStart"/>
      <w:r>
        <w:rPr>
          <w:rFonts w:ascii="Times New Roman" w:hAnsi="Times New Roman"/>
        </w:rPr>
        <w:t>ιωδιδίων</w:t>
      </w:r>
      <w:proofErr w:type="spellEnd"/>
      <w:r>
        <w:rPr>
          <w:rFonts w:ascii="Times New Roman" w:hAnsi="Times New Roman"/>
        </w:rPr>
        <w:t xml:space="preserve"> του </w:t>
      </w:r>
      <w:proofErr w:type="spellStart"/>
      <w:r>
        <w:rPr>
          <w:rFonts w:ascii="Times New Roman" w:hAnsi="Times New Roman"/>
        </w:rPr>
        <w:t>Sn</w:t>
      </w:r>
      <w:proofErr w:type="spellEnd"/>
      <w:r>
        <w:rPr>
          <w:rFonts w:ascii="Times New Roman" w:hAnsi="Times New Roman"/>
        </w:rPr>
        <w:t xml:space="preserve"> που παρασκευάσατε. Σχολιάστε ερμηνεύστε το χρώμα τους.</w:t>
      </w:r>
    </w:p>
    <w:p w:rsidR="00770EE2" w:rsidRDefault="00770EE2">
      <w:pPr>
        <w:jc w:val="both"/>
        <w:rPr>
          <w:rFonts w:ascii="Times New Roman" w:hAnsi="Times New Roman"/>
        </w:rPr>
      </w:pPr>
    </w:p>
    <w:p w:rsidR="00770EE2" w:rsidRDefault="001050F9">
      <w:pPr>
        <w:widowControl/>
        <w:suppressAutoHyphens/>
        <w:jc w:val="both"/>
      </w:pPr>
      <w:r>
        <w:rPr>
          <w:rFonts w:ascii="Times New Roman" w:hAnsi="Times New Roman"/>
        </w:rPr>
        <w:t xml:space="preserve">8. Ανατρέχοντας στη βιβλιογραφία βρείτε τις φυσικές ιδιότητες και περιγράψτε </w:t>
      </w:r>
      <w:r>
        <w:rPr>
          <w:rFonts w:ascii="Times New Roman" w:hAnsi="Times New Roman"/>
        </w:rPr>
        <w:t>τις δομές των: SnF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, SnF</w:t>
      </w:r>
      <w:r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 και SnCl</w:t>
      </w:r>
      <w:r>
        <w:rPr>
          <w:rFonts w:ascii="Times New Roman" w:hAnsi="Times New Roman"/>
          <w:vertAlign w:val="subscript"/>
        </w:rPr>
        <w:t>2</w:t>
      </w:r>
    </w:p>
    <w:p w:rsidR="00770EE2" w:rsidRDefault="00770EE2">
      <w:pPr>
        <w:widowControl/>
        <w:suppressAutoHyphens/>
        <w:jc w:val="both"/>
        <w:rPr>
          <w:rFonts w:ascii="Times New Roman" w:hAnsi="Times New Roman"/>
        </w:rPr>
      </w:pPr>
    </w:p>
    <w:p w:rsidR="00770EE2" w:rsidRDefault="001050F9">
      <w:pPr>
        <w:widowControl/>
        <w:suppressAutoHyphens/>
        <w:jc w:val="both"/>
      </w:pPr>
      <w:r>
        <w:rPr>
          <w:rFonts w:ascii="Times New Roman" w:hAnsi="Times New Roman"/>
        </w:rPr>
        <w:t>9. Ανατρέχοντας στη βιβλιογραφία βρείτε τις φυσικές ιδιότητες και περιγράψτε τις δομές των: SnΟ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, </w:t>
      </w:r>
      <w:proofErr w:type="spellStart"/>
      <w:r>
        <w:rPr>
          <w:rFonts w:ascii="Times New Roman" w:hAnsi="Times New Roman"/>
        </w:rPr>
        <w:t>SnΟ</w:t>
      </w:r>
      <w:proofErr w:type="spellEnd"/>
      <w:r>
        <w:rPr>
          <w:rFonts w:ascii="Times New Roman" w:hAnsi="Times New Roman"/>
        </w:rPr>
        <w:t xml:space="preserve"> καθώς και των αντίστοιχων οξειδίων του </w:t>
      </w:r>
      <w:proofErr w:type="spellStart"/>
      <w:r>
        <w:rPr>
          <w:rFonts w:ascii="Times New Roman" w:hAnsi="Times New Roman"/>
          <w:lang w:val="en-US"/>
        </w:rPr>
        <w:t>Pb</w:t>
      </w:r>
      <w:proofErr w:type="spellEnd"/>
    </w:p>
    <w:sectPr w:rsidR="00770EE2" w:rsidSect="00770EE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770EE2"/>
    <w:rsid w:val="001050F9"/>
    <w:rsid w:val="0077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Mangal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E2"/>
    <w:pPr>
      <w:widowControl w:val="0"/>
    </w:pPr>
    <w:rPr>
      <w:color w:val="00000A"/>
      <w:sz w:val="24"/>
    </w:rPr>
  </w:style>
  <w:style w:type="paragraph" w:styleId="1">
    <w:name w:val="heading 1"/>
    <w:basedOn w:val="a0"/>
    <w:rsid w:val="00770EE2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rsid w:val="00770EE2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rsid w:val="00770EE2"/>
    <w:p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Επικεφαλίδα"/>
    <w:basedOn w:val="a"/>
    <w:next w:val="a4"/>
    <w:qFormat/>
    <w:rsid w:val="00770EE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770EE2"/>
    <w:pPr>
      <w:spacing w:after="140" w:line="288" w:lineRule="auto"/>
    </w:pPr>
  </w:style>
  <w:style w:type="paragraph" w:styleId="a5">
    <w:name w:val="List"/>
    <w:basedOn w:val="a4"/>
    <w:rsid w:val="00770EE2"/>
  </w:style>
  <w:style w:type="paragraph" w:customStyle="1" w:styleId="a6">
    <w:name w:val="Υπόμνημα"/>
    <w:basedOn w:val="a"/>
    <w:rsid w:val="00770EE2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rsid w:val="00770EE2"/>
    <w:pPr>
      <w:suppressLineNumbers/>
    </w:pPr>
  </w:style>
  <w:style w:type="paragraph" w:customStyle="1" w:styleId="a8">
    <w:name w:val="Παραθέσεις"/>
    <w:basedOn w:val="a"/>
    <w:qFormat/>
    <w:rsid w:val="00770EE2"/>
    <w:pPr>
      <w:spacing w:after="283"/>
      <w:ind w:left="567" w:right="567"/>
    </w:pPr>
  </w:style>
  <w:style w:type="paragraph" w:styleId="a9">
    <w:name w:val="Title"/>
    <w:basedOn w:val="a0"/>
    <w:rsid w:val="00770EE2"/>
    <w:pPr>
      <w:jc w:val="center"/>
    </w:pPr>
    <w:rPr>
      <w:b/>
      <w:bCs/>
      <w:sz w:val="56"/>
      <w:szCs w:val="56"/>
    </w:rPr>
  </w:style>
  <w:style w:type="paragraph" w:styleId="aa">
    <w:name w:val="Subtitle"/>
    <w:basedOn w:val="a0"/>
    <w:rsid w:val="00770EE2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Stelios</cp:lastModifiedBy>
  <cp:revision>2</cp:revision>
  <cp:lastPrinted>2020-03-02T15:52:00Z</cp:lastPrinted>
  <dcterms:created xsi:type="dcterms:W3CDTF">2020-03-02T15:52:00Z</dcterms:created>
  <dcterms:modified xsi:type="dcterms:W3CDTF">2020-03-02T15:52:00Z</dcterms:modified>
  <dc:language>el-GR</dc:language>
</cp:coreProperties>
</file>